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92FCE" w14:textId="18EBD5F1" w:rsidR="00EF6DCF" w:rsidRDefault="00EF6DCF" w:rsidP="00EF6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6DCF">
        <w:rPr>
          <w:rFonts w:ascii="Times New Roman" w:hAnsi="Times New Roman"/>
          <w:noProof/>
          <w:sz w:val="24"/>
          <w:szCs w:val="26"/>
        </w:rPr>
        <w:drawing>
          <wp:inline distT="0" distB="0" distL="0" distR="0" wp14:anchorId="3CD422FE" wp14:editId="7268229C">
            <wp:extent cx="5940425" cy="9094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5F6F73DE" w14:textId="13090609" w:rsidR="000B1F84" w:rsidRPr="00D309BD" w:rsidRDefault="00DD4857" w:rsidP="00EF6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09BD">
        <w:rPr>
          <w:rFonts w:ascii="Times New Roman" w:hAnsi="Times New Roman" w:cs="Times New Roman"/>
          <w:b/>
          <w:sz w:val="26"/>
          <w:szCs w:val="26"/>
        </w:rPr>
        <w:lastRenderedPageBreak/>
        <w:t>5</w:t>
      </w:r>
      <w:r w:rsidR="00E93899" w:rsidRPr="00D309BD">
        <w:rPr>
          <w:rFonts w:ascii="Times New Roman" w:hAnsi="Times New Roman" w:cs="Times New Roman"/>
          <w:b/>
          <w:sz w:val="26"/>
          <w:szCs w:val="26"/>
        </w:rPr>
        <w:t>.</w:t>
      </w:r>
      <w:r w:rsidR="000B1F84" w:rsidRPr="00D309BD">
        <w:rPr>
          <w:rFonts w:ascii="Times New Roman" w:hAnsi="Times New Roman" w:cs="Times New Roman"/>
          <w:b/>
          <w:sz w:val="26"/>
          <w:szCs w:val="26"/>
        </w:rPr>
        <w:t xml:space="preserve">Условия и порядок проведения </w:t>
      </w:r>
      <w:r w:rsidR="00D309BD">
        <w:rPr>
          <w:rFonts w:ascii="Times New Roman" w:hAnsi="Times New Roman" w:cs="Times New Roman"/>
          <w:b/>
          <w:sz w:val="26"/>
          <w:szCs w:val="26"/>
        </w:rPr>
        <w:t>К</w:t>
      </w:r>
      <w:r w:rsidR="000B1F84" w:rsidRPr="00D309BD">
        <w:rPr>
          <w:rFonts w:ascii="Times New Roman" w:hAnsi="Times New Roman" w:cs="Times New Roman"/>
          <w:b/>
          <w:sz w:val="26"/>
          <w:szCs w:val="26"/>
        </w:rPr>
        <w:t>онкурса</w:t>
      </w:r>
    </w:p>
    <w:p w14:paraId="51BCEF87" w14:textId="77777777" w:rsidR="00477C0A" w:rsidRPr="00D309BD" w:rsidRDefault="00CD04E1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5.1. </w:t>
      </w:r>
      <w:r w:rsidR="00477C0A" w:rsidRPr="00D309BD">
        <w:rPr>
          <w:rFonts w:ascii="Times New Roman" w:hAnsi="Times New Roman" w:cs="Times New Roman"/>
          <w:sz w:val="26"/>
          <w:szCs w:val="26"/>
        </w:rPr>
        <w:t>Победители выявляются по следующим номинациям:</w:t>
      </w:r>
    </w:p>
    <w:p w14:paraId="583DECC0" w14:textId="0B91B30E" w:rsidR="00477C0A" w:rsidRPr="00D309BD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1. </w:t>
      </w:r>
      <w:r w:rsidR="00E93899" w:rsidRPr="00D309BD">
        <w:rPr>
          <w:rFonts w:ascii="Times New Roman" w:hAnsi="Times New Roman" w:cs="Times New Roman"/>
          <w:sz w:val="26"/>
          <w:szCs w:val="26"/>
        </w:rPr>
        <w:t>«</w:t>
      </w:r>
      <w:r w:rsidRPr="00D309BD">
        <w:rPr>
          <w:rFonts w:ascii="Times New Roman" w:hAnsi="Times New Roman" w:cs="Times New Roman"/>
          <w:sz w:val="26"/>
          <w:szCs w:val="26"/>
        </w:rPr>
        <w:t>Лучший библиотечный работник</w:t>
      </w:r>
      <w:r w:rsidR="00E93899" w:rsidRPr="00D309BD">
        <w:rPr>
          <w:rFonts w:ascii="Times New Roman" w:hAnsi="Times New Roman" w:cs="Times New Roman"/>
          <w:sz w:val="26"/>
          <w:szCs w:val="26"/>
        </w:rPr>
        <w:t>»</w:t>
      </w:r>
      <w:r w:rsidRPr="00D309BD">
        <w:rPr>
          <w:rFonts w:ascii="Times New Roman" w:hAnsi="Times New Roman" w:cs="Times New Roman"/>
          <w:sz w:val="26"/>
          <w:szCs w:val="26"/>
        </w:rPr>
        <w:t>;</w:t>
      </w:r>
    </w:p>
    <w:p w14:paraId="5AB0725E" w14:textId="77777777" w:rsidR="00477C0A" w:rsidRPr="00D309BD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2. </w:t>
      </w:r>
      <w:r w:rsidR="00E93899" w:rsidRPr="00D309BD">
        <w:rPr>
          <w:rFonts w:ascii="Times New Roman" w:hAnsi="Times New Roman" w:cs="Times New Roman"/>
          <w:sz w:val="26"/>
          <w:szCs w:val="26"/>
        </w:rPr>
        <w:t>«</w:t>
      </w:r>
      <w:r w:rsidRPr="00D309BD">
        <w:rPr>
          <w:rFonts w:ascii="Times New Roman" w:hAnsi="Times New Roman" w:cs="Times New Roman"/>
          <w:sz w:val="26"/>
          <w:szCs w:val="26"/>
        </w:rPr>
        <w:t>Лучший музейный работник</w:t>
      </w:r>
      <w:r w:rsidR="00E93899" w:rsidRPr="00D309BD">
        <w:rPr>
          <w:rFonts w:ascii="Times New Roman" w:hAnsi="Times New Roman" w:cs="Times New Roman"/>
          <w:sz w:val="26"/>
          <w:szCs w:val="26"/>
        </w:rPr>
        <w:t>»</w:t>
      </w:r>
      <w:r w:rsidRPr="00D309BD">
        <w:rPr>
          <w:rFonts w:ascii="Times New Roman" w:hAnsi="Times New Roman" w:cs="Times New Roman"/>
          <w:sz w:val="26"/>
          <w:szCs w:val="26"/>
        </w:rPr>
        <w:t>;</w:t>
      </w:r>
    </w:p>
    <w:p w14:paraId="3E205A36" w14:textId="77777777" w:rsidR="005300A3" w:rsidRPr="00D309BD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3. </w:t>
      </w:r>
      <w:r w:rsidR="005300A3" w:rsidRPr="00D309BD">
        <w:rPr>
          <w:rFonts w:ascii="Times New Roman" w:hAnsi="Times New Roman" w:cs="Times New Roman"/>
          <w:sz w:val="26"/>
          <w:szCs w:val="26"/>
        </w:rPr>
        <w:t>«Лучший педагог»;</w:t>
      </w:r>
    </w:p>
    <w:p w14:paraId="7A31B031" w14:textId="77777777" w:rsidR="00477C0A" w:rsidRPr="00D309BD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4. </w:t>
      </w:r>
      <w:r w:rsidR="005300A3" w:rsidRPr="00D309BD">
        <w:rPr>
          <w:rFonts w:ascii="Times New Roman" w:hAnsi="Times New Roman" w:cs="Times New Roman"/>
          <w:sz w:val="26"/>
          <w:szCs w:val="26"/>
        </w:rPr>
        <w:t>«Лучший клубный работник»;</w:t>
      </w:r>
    </w:p>
    <w:p w14:paraId="64889626" w14:textId="77777777" w:rsidR="00CC33D9" w:rsidRPr="00D309BD" w:rsidRDefault="00CD04E1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5.2. </w:t>
      </w:r>
      <w:r w:rsidR="004568F2" w:rsidRPr="00D309BD">
        <w:rPr>
          <w:rFonts w:ascii="Times New Roman" w:hAnsi="Times New Roman" w:cs="Times New Roman"/>
          <w:sz w:val="26"/>
          <w:szCs w:val="26"/>
        </w:rPr>
        <w:t>Конкурс проводится в 2</w:t>
      </w:r>
      <w:r w:rsidR="00477C0A" w:rsidRPr="00D309BD">
        <w:rPr>
          <w:rFonts w:ascii="Times New Roman" w:hAnsi="Times New Roman" w:cs="Times New Roman"/>
          <w:sz w:val="26"/>
          <w:szCs w:val="26"/>
        </w:rPr>
        <w:t xml:space="preserve"> этапа. </w:t>
      </w:r>
    </w:p>
    <w:p w14:paraId="629A1612" w14:textId="77777777" w:rsidR="00D309BD" w:rsidRDefault="00D309BD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66F5175B" w14:textId="18327408" w:rsidR="00CC33D9" w:rsidRPr="00D309BD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309BD">
        <w:rPr>
          <w:rFonts w:ascii="Times New Roman" w:hAnsi="Times New Roman" w:cs="Times New Roman"/>
          <w:sz w:val="26"/>
          <w:szCs w:val="26"/>
          <w:u w:val="single"/>
        </w:rPr>
        <w:t>1 этап.</w:t>
      </w:r>
      <w:r w:rsidR="00D46E2D" w:rsidRPr="00D309BD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14:paraId="638DD8F2" w14:textId="77777777" w:rsidR="00D46E2D" w:rsidRPr="00D309BD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>Р</w:t>
      </w:r>
      <w:r w:rsidR="00D46E2D" w:rsidRPr="00D309BD">
        <w:rPr>
          <w:rFonts w:ascii="Times New Roman" w:hAnsi="Times New Roman" w:cs="Times New Roman"/>
          <w:sz w:val="26"/>
          <w:szCs w:val="26"/>
        </w:rPr>
        <w:t xml:space="preserve">аботники </w:t>
      </w:r>
      <w:r w:rsidR="008B21B8" w:rsidRPr="00D309BD">
        <w:rPr>
          <w:rFonts w:ascii="Times New Roman" w:hAnsi="Times New Roman" w:cs="Times New Roman"/>
          <w:sz w:val="26"/>
          <w:szCs w:val="26"/>
        </w:rPr>
        <w:t>(специалисты) учреждений культуры и организаций дополнительного образования в области искусств Змеиногорского района</w:t>
      </w:r>
      <w:r w:rsidR="00D46E2D" w:rsidRPr="00D309BD">
        <w:rPr>
          <w:rFonts w:ascii="Times New Roman" w:eastAsia="Times New Roman" w:hAnsi="Times New Roman" w:cs="Times New Roman"/>
          <w:sz w:val="26"/>
          <w:szCs w:val="26"/>
        </w:rPr>
        <w:t xml:space="preserve"> представляют в комитет по культуре и туризму Администрации Змеиногорского района Алтайского края </w:t>
      </w:r>
      <w:r w:rsidR="00D46E2D" w:rsidRPr="00D309BD">
        <w:rPr>
          <w:rFonts w:ascii="Times New Roman" w:hAnsi="Times New Roman" w:cs="Times New Roman"/>
          <w:sz w:val="26"/>
          <w:szCs w:val="26"/>
        </w:rPr>
        <w:t xml:space="preserve">следующие документы: </w:t>
      </w:r>
    </w:p>
    <w:p w14:paraId="53C8A26A" w14:textId="69060702" w:rsidR="00D46E2D" w:rsidRPr="00D309BD" w:rsidRDefault="00D309BD" w:rsidP="0014317F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1)</w:t>
      </w:r>
      <w:r w:rsidR="00D46E2D" w:rsidRPr="00D309BD">
        <w:rPr>
          <w:color w:val="auto"/>
          <w:sz w:val="26"/>
          <w:szCs w:val="26"/>
        </w:rPr>
        <w:t xml:space="preserve"> </w:t>
      </w:r>
      <w:r w:rsidR="00A71157" w:rsidRPr="00D309BD">
        <w:rPr>
          <w:color w:val="auto"/>
          <w:sz w:val="26"/>
          <w:szCs w:val="26"/>
        </w:rPr>
        <w:t>заявление</w:t>
      </w:r>
      <w:r w:rsidR="00D46E2D" w:rsidRPr="00D309BD">
        <w:rPr>
          <w:color w:val="auto"/>
          <w:sz w:val="26"/>
          <w:szCs w:val="26"/>
        </w:rPr>
        <w:t xml:space="preserve"> (</w:t>
      </w:r>
      <w:r w:rsidR="002C3B88" w:rsidRPr="00D309BD">
        <w:rPr>
          <w:color w:val="auto"/>
          <w:sz w:val="26"/>
          <w:szCs w:val="26"/>
        </w:rPr>
        <w:t>П</w:t>
      </w:r>
      <w:r w:rsidR="00D46E2D" w:rsidRPr="00D309BD">
        <w:rPr>
          <w:color w:val="auto"/>
          <w:sz w:val="26"/>
          <w:szCs w:val="26"/>
        </w:rPr>
        <w:t xml:space="preserve">риложение 1); </w:t>
      </w:r>
    </w:p>
    <w:p w14:paraId="530BA8EE" w14:textId="3801095A" w:rsidR="00D46E2D" w:rsidRPr="00D309BD" w:rsidRDefault="00D309BD" w:rsidP="00A71157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2)</w:t>
      </w:r>
      <w:r w:rsidR="00CC33D9" w:rsidRPr="00D309BD">
        <w:rPr>
          <w:color w:val="auto"/>
          <w:sz w:val="26"/>
          <w:szCs w:val="26"/>
        </w:rPr>
        <w:t xml:space="preserve"> </w:t>
      </w:r>
      <w:r w:rsidR="00D46E2D" w:rsidRPr="00D309BD">
        <w:rPr>
          <w:color w:val="auto"/>
          <w:sz w:val="26"/>
          <w:szCs w:val="26"/>
        </w:rPr>
        <w:t>общая характеристика профессиональной и творческой деятельности работника с указанием достижений за предшествующий год (освоение приемов и методов работы; внедрение компьютерных технологий; разработка и реализация авторских программ; публикации аналитических материалов в краевых, региональных и федеральных профессиональных изданиях; участие в премьерных театральных постановках, концертах, краевых, региональных, федеральных или международных конкурсах, фестивалях, выставках и др.)</w:t>
      </w:r>
      <w:r w:rsidR="002C3B88" w:rsidRPr="00D309BD">
        <w:rPr>
          <w:color w:val="auto"/>
          <w:sz w:val="26"/>
          <w:szCs w:val="26"/>
        </w:rPr>
        <w:t xml:space="preserve"> (Приложение 2)</w:t>
      </w:r>
      <w:r w:rsidR="00D46E2D" w:rsidRPr="00D309BD">
        <w:rPr>
          <w:color w:val="auto"/>
          <w:sz w:val="26"/>
          <w:szCs w:val="26"/>
        </w:rPr>
        <w:t xml:space="preserve">; </w:t>
      </w:r>
    </w:p>
    <w:p w14:paraId="015C85EF" w14:textId="397E5762" w:rsidR="00A71157" w:rsidRPr="00D309BD" w:rsidRDefault="00D309BD" w:rsidP="00A71157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="00A71157" w:rsidRPr="00D309BD">
        <w:rPr>
          <w:sz w:val="26"/>
          <w:szCs w:val="26"/>
        </w:rPr>
        <w:t xml:space="preserve"> </w:t>
      </w:r>
      <w:r w:rsidR="00A71157" w:rsidRPr="00D309BD">
        <w:rPr>
          <w:bCs/>
          <w:sz w:val="26"/>
          <w:szCs w:val="26"/>
        </w:rPr>
        <w:t xml:space="preserve">копия трудовой книжки, </w:t>
      </w:r>
      <w:r w:rsidR="00A71157" w:rsidRPr="00D309BD">
        <w:rPr>
          <w:sz w:val="26"/>
          <w:szCs w:val="26"/>
        </w:rPr>
        <w:t xml:space="preserve">заверенная кадровой службой учреждения, или документ, содержащий сведения о трудовой </w:t>
      </w:r>
      <w:r w:rsidR="00A71157" w:rsidRPr="00D309BD">
        <w:rPr>
          <w:color w:val="auto"/>
          <w:sz w:val="26"/>
          <w:szCs w:val="26"/>
        </w:rPr>
        <w:t>деятельности в соответствии со статьей 66.1 Трудового кодекса Российской Федерации или иные документы, подтверждающие трудовую деятельность участника;</w:t>
      </w:r>
    </w:p>
    <w:p w14:paraId="25CBB077" w14:textId="5705BE22" w:rsidR="00AE563C" w:rsidRPr="00D309BD" w:rsidRDefault="00D309BD" w:rsidP="00A71157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sz w:val="26"/>
          <w:szCs w:val="26"/>
        </w:rPr>
        <w:t>4)</w:t>
      </w:r>
      <w:r w:rsidR="00CC33D9" w:rsidRPr="00D309BD">
        <w:rPr>
          <w:sz w:val="26"/>
          <w:szCs w:val="26"/>
        </w:rPr>
        <w:t xml:space="preserve"> </w:t>
      </w:r>
      <w:r w:rsidR="00D46E2D" w:rsidRPr="00D309BD">
        <w:rPr>
          <w:sz w:val="26"/>
          <w:szCs w:val="26"/>
        </w:rPr>
        <w:t>электронная презентация, иллюстрирующ</w:t>
      </w:r>
      <w:r w:rsidR="000D57A9" w:rsidRPr="00D309BD">
        <w:rPr>
          <w:sz w:val="26"/>
          <w:szCs w:val="26"/>
        </w:rPr>
        <w:t>ая</w:t>
      </w:r>
      <w:r w:rsidR="00D46E2D" w:rsidRPr="00D309BD">
        <w:rPr>
          <w:sz w:val="26"/>
          <w:szCs w:val="26"/>
        </w:rPr>
        <w:t xml:space="preserve"> </w:t>
      </w:r>
      <w:r w:rsidR="000C29D6" w:rsidRPr="00D309BD">
        <w:rPr>
          <w:sz w:val="26"/>
          <w:szCs w:val="26"/>
        </w:rPr>
        <w:t xml:space="preserve">профессиональные и творческие достижения </w:t>
      </w:r>
      <w:r w:rsidR="00951108" w:rsidRPr="00D309BD">
        <w:rPr>
          <w:sz w:val="26"/>
          <w:szCs w:val="26"/>
        </w:rPr>
        <w:t>за год, предшествующий году проведения Конкурса (далее – «презентация»)</w:t>
      </w:r>
      <w:r w:rsidR="000C29D6" w:rsidRPr="00D309BD">
        <w:rPr>
          <w:sz w:val="26"/>
          <w:szCs w:val="26"/>
        </w:rPr>
        <w:t xml:space="preserve">. </w:t>
      </w:r>
      <w:r w:rsidR="000C29D6" w:rsidRPr="00D309BD">
        <w:rPr>
          <w:color w:val="auto"/>
          <w:sz w:val="26"/>
          <w:szCs w:val="26"/>
        </w:rPr>
        <w:t>Презентация может содержать</w:t>
      </w:r>
      <w:r>
        <w:rPr>
          <w:color w:val="auto"/>
          <w:sz w:val="26"/>
          <w:szCs w:val="26"/>
        </w:rPr>
        <w:t>:</w:t>
      </w:r>
    </w:p>
    <w:p w14:paraId="4C2565A0" w14:textId="6C366E04" w:rsidR="000D57A9" w:rsidRPr="00D309BD" w:rsidRDefault="00D309BD" w:rsidP="0014317F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AE563C" w:rsidRPr="00D309BD">
        <w:rPr>
          <w:color w:val="auto"/>
          <w:sz w:val="26"/>
          <w:szCs w:val="26"/>
        </w:rPr>
        <w:t>и</w:t>
      </w:r>
      <w:r w:rsidR="000C29D6" w:rsidRPr="00D309BD">
        <w:rPr>
          <w:color w:val="auto"/>
          <w:sz w:val="26"/>
          <w:szCs w:val="26"/>
        </w:rPr>
        <w:t>нформацию</w:t>
      </w:r>
      <w:r w:rsidR="00AE563C" w:rsidRPr="00D309BD">
        <w:rPr>
          <w:color w:val="auto"/>
          <w:sz w:val="26"/>
          <w:szCs w:val="26"/>
        </w:rPr>
        <w:t xml:space="preserve">, фото и видеоматериалы </w:t>
      </w:r>
      <w:r w:rsidR="000D57A9" w:rsidRPr="00D309BD">
        <w:rPr>
          <w:color w:val="auto"/>
          <w:sz w:val="26"/>
          <w:szCs w:val="26"/>
        </w:rPr>
        <w:t>о приемах и методах работы, реализации творческих проектов, авторских программ, публикациях аналитических материалов в краевых, региональных и федеральных профессиональных изданиях, об участии в премьерных театральных постановках, концертах, краевых, региональных, федеральных или международных конкурсах, фестивалях, олимпиадах, выставках</w:t>
      </w:r>
      <w:r w:rsidR="00AE563C" w:rsidRPr="00D309BD">
        <w:rPr>
          <w:color w:val="auto"/>
          <w:sz w:val="26"/>
          <w:szCs w:val="26"/>
        </w:rPr>
        <w:t>, открытых уроков</w:t>
      </w:r>
      <w:r w:rsidR="000D57A9" w:rsidRPr="00D309BD">
        <w:rPr>
          <w:color w:val="auto"/>
          <w:sz w:val="26"/>
          <w:szCs w:val="26"/>
        </w:rPr>
        <w:t xml:space="preserve">; </w:t>
      </w:r>
    </w:p>
    <w:p w14:paraId="51B88B55" w14:textId="2857F8E4" w:rsidR="000D57A9" w:rsidRPr="00D309BD" w:rsidRDefault="00D309BD" w:rsidP="0014317F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0D57A9" w:rsidRPr="00D309BD">
        <w:rPr>
          <w:color w:val="auto"/>
          <w:sz w:val="26"/>
          <w:szCs w:val="26"/>
        </w:rPr>
        <w:t xml:space="preserve">рецензии и отзывы общественных деятелей, профильных специалистов, методистов, критиков, театроведов, коллег, читателей, зрительской аудитории; </w:t>
      </w:r>
    </w:p>
    <w:p w14:paraId="2FC61E69" w14:textId="1A563C51" w:rsidR="000D57A9" w:rsidRPr="00D309BD" w:rsidRDefault="00D309BD" w:rsidP="0014317F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0D57A9" w:rsidRPr="00D309BD">
        <w:rPr>
          <w:color w:val="auto"/>
          <w:sz w:val="26"/>
          <w:szCs w:val="26"/>
        </w:rPr>
        <w:t xml:space="preserve">афиши, буклеты, статьи в СМИ, материалы радиоэфира, телепередач; </w:t>
      </w:r>
    </w:p>
    <w:p w14:paraId="5A946DA9" w14:textId="40EE7316" w:rsidR="00D46E2D" w:rsidRPr="00D309BD" w:rsidRDefault="00D309BD" w:rsidP="0014317F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0D57A9" w:rsidRPr="00D309BD">
        <w:rPr>
          <w:color w:val="auto"/>
          <w:sz w:val="26"/>
          <w:szCs w:val="26"/>
        </w:rPr>
        <w:t>иные материалы, иллюстрирующие работу участника</w:t>
      </w:r>
      <w:r w:rsidR="00590129" w:rsidRPr="00D309BD">
        <w:rPr>
          <w:color w:val="auto"/>
          <w:sz w:val="26"/>
          <w:szCs w:val="26"/>
        </w:rPr>
        <w:t>.</w:t>
      </w:r>
      <w:r w:rsidR="00D46E2D" w:rsidRPr="00D309BD">
        <w:rPr>
          <w:color w:val="auto"/>
          <w:sz w:val="26"/>
          <w:szCs w:val="26"/>
        </w:rPr>
        <w:t xml:space="preserve"> </w:t>
      </w:r>
    </w:p>
    <w:p w14:paraId="1011938C" w14:textId="511CE789" w:rsidR="00AE563C" w:rsidRPr="00D309BD" w:rsidRDefault="00AE563C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Рекомендуемый объем презентации </w:t>
      </w:r>
      <w:r w:rsidRPr="00D309BD">
        <w:rPr>
          <w:rFonts w:ascii="Times New Roman" w:hAnsi="Times New Roman" w:cs="Times New Roman"/>
          <w:b/>
          <w:bCs/>
          <w:sz w:val="26"/>
          <w:szCs w:val="26"/>
        </w:rPr>
        <w:t>– 15 слайдов.</w:t>
      </w:r>
    </w:p>
    <w:p w14:paraId="27AAA8B9" w14:textId="5E58CF32" w:rsidR="00CC33D9" w:rsidRPr="00D309BD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Срок проведения первого этапа - </w:t>
      </w:r>
      <w:r w:rsidRPr="00D309BD">
        <w:rPr>
          <w:rFonts w:ascii="Times New Roman" w:hAnsi="Times New Roman" w:cs="Times New Roman"/>
          <w:b/>
          <w:sz w:val="26"/>
          <w:szCs w:val="26"/>
        </w:rPr>
        <w:t xml:space="preserve">до </w:t>
      </w:r>
      <w:r w:rsidR="00872CD6" w:rsidRPr="00D309BD">
        <w:rPr>
          <w:rFonts w:ascii="Times New Roman" w:hAnsi="Times New Roman" w:cs="Times New Roman"/>
          <w:b/>
          <w:sz w:val="26"/>
          <w:szCs w:val="26"/>
        </w:rPr>
        <w:t>2</w:t>
      </w:r>
      <w:r w:rsidR="00AE563C" w:rsidRPr="00D309BD">
        <w:rPr>
          <w:rFonts w:ascii="Times New Roman" w:hAnsi="Times New Roman" w:cs="Times New Roman"/>
          <w:b/>
          <w:sz w:val="26"/>
          <w:szCs w:val="26"/>
        </w:rPr>
        <w:t>0</w:t>
      </w:r>
      <w:r w:rsidRPr="00D309BD">
        <w:rPr>
          <w:rFonts w:ascii="Times New Roman" w:hAnsi="Times New Roman" w:cs="Times New Roman"/>
          <w:b/>
          <w:sz w:val="26"/>
          <w:szCs w:val="26"/>
        </w:rPr>
        <w:t xml:space="preserve"> января</w:t>
      </w:r>
      <w:r w:rsidR="008B21B8" w:rsidRPr="00D309BD">
        <w:rPr>
          <w:rFonts w:ascii="Times New Roman" w:hAnsi="Times New Roman" w:cs="Times New Roman"/>
          <w:b/>
          <w:sz w:val="26"/>
          <w:szCs w:val="26"/>
        </w:rPr>
        <w:t xml:space="preserve"> 202</w:t>
      </w:r>
      <w:r w:rsidR="00F837CA" w:rsidRPr="00D309BD">
        <w:rPr>
          <w:rFonts w:ascii="Times New Roman" w:hAnsi="Times New Roman" w:cs="Times New Roman"/>
          <w:b/>
          <w:sz w:val="26"/>
          <w:szCs w:val="26"/>
        </w:rPr>
        <w:t>4</w:t>
      </w:r>
      <w:r w:rsidR="0014317F" w:rsidRPr="00D309BD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D309BD">
        <w:rPr>
          <w:rFonts w:ascii="Times New Roman" w:hAnsi="Times New Roman" w:cs="Times New Roman"/>
          <w:sz w:val="26"/>
          <w:szCs w:val="26"/>
        </w:rPr>
        <w:t>.</w:t>
      </w:r>
    </w:p>
    <w:p w14:paraId="5917817F" w14:textId="77777777" w:rsidR="00A71157" w:rsidRPr="00D309BD" w:rsidRDefault="00A71157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5CFB921" w14:textId="77777777" w:rsidR="00CC33D9" w:rsidRPr="00D309BD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309BD">
        <w:rPr>
          <w:rFonts w:ascii="Times New Roman" w:hAnsi="Times New Roman" w:cs="Times New Roman"/>
          <w:sz w:val="26"/>
          <w:szCs w:val="26"/>
          <w:u w:val="single"/>
        </w:rPr>
        <w:t>2 этап.</w:t>
      </w:r>
    </w:p>
    <w:p w14:paraId="3CFE1895" w14:textId="77777777" w:rsidR="00CD04E1" w:rsidRPr="00D309BD" w:rsidRDefault="00CD04E1" w:rsidP="008F7BCB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 xml:space="preserve">Конкурсные </w:t>
      </w:r>
      <w:r w:rsidR="008F7BCB" w:rsidRPr="00D309BD">
        <w:rPr>
          <w:sz w:val="26"/>
          <w:szCs w:val="26"/>
        </w:rPr>
        <w:t>материалы</w:t>
      </w:r>
      <w:r w:rsidRPr="00D309BD">
        <w:rPr>
          <w:sz w:val="26"/>
          <w:szCs w:val="26"/>
        </w:rPr>
        <w:t xml:space="preserve"> участников рассматриваются на заседании конкурсной комиссии по следующим критериям: </w:t>
      </w:r>
    </w:p>
    <w:p w14:paraId="7B01CDB0" w14:textId="16C1F839" w:rsidR="008F7BCB" w:rsidRDefault="008F7BCB" w:rsidP="008F7BCB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 xml:space="preserve">1) качество и полнота представленных материалов (оценивается доступность конкурсных материалов для просмотра, соответствие содержания конкурсных материалов профессиональной деятельности участника): </w:t>
      </w:r>
    </w:p>
    <w:p w14:paraId="2A5C6565" w14:textId="77777777" w:rsidR="00D309BD" w:rsidRPr="00D309BD" w:rsidRDefault="00D309BD" w:rsidP="008F7BCB">
      <w:pPr>
        <w:pStyle w:val="Default"/>
        <w:ind w:firstLine="709"/>
        <w:jc w:val="both"/>
        <w:rPr>
          <w:sz w:val="26"/>
          <w:szCs w:val="26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92"/>
      </w:tblGrid>
      <w:tr w:rsidR="008F7BCB" w:rsidRPr="008F7BCB" w14:paraId="37B8B77D" w14:textId="77777777" w:rsidTr="008F7BCB">
        <w:trPr>
          <w:trHeight w:val="109"/>
        </w:trPr>
        <w:tc>
          <w:tcPr>
            <w:tcW w:w="8613" w:type="dxa"/>
          </w:tcPr>
          <w:p w14:paraId="0F3CD6A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lastRenderedPageBreak/>
              <w:t>Показатель</w:t>
            </w:r>
          </w:p>
        </w:tc>
        <w:tc>
          <w:tcPr>
            <w:tcW w:w="992" w:type="dxa"/>
          </w:tcPr>
          <w:p w14:paraId="2C04302B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1AB27A29" w14:textId="77777777" w:rsidTr="008F7BCB">
        <w:trPr>
          <w:trHeight w:val="523"/>
        </w:trPr>
        <w:tc>
          <w:tcPr>
            <w:tcW w:w="8613" w:type="dxa"/>
          </w:tcPr>
          <w:p w14:paraId="44641665" w14:textId="77777777" w:rsidR="008F7BCB" w:rsidRPr="008F7BCB" w:rsidRDefault="008F7BCB">
            <w:pPr>
              <w:pStyle w:val="Default"/>
            </w:pPr>
            <w:r w:rsidRPr="008F7BCB">
              <w:t xml:space="preserve">Материалы не позволяют оценить результаты профессиональной деятельности (не указана либо указана недействующая ссылка на презентацию, просмотр недоступен без дополнительной регистрации в социальных сетях и др.) </w:t>
            </w:r>
          </w:p>
        </w:tc>
        <w:tc>
          <w:tcPr>
            <w:tcW w:w="992" w:type="dxa"/>
          </w:tcPr>
          <w:p w14:paraId="4EBBEE5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262F6E96" w14:textId="77777777" w:rsidTr="00590129">
        <w:trPr>
          <w:trHeight w:val="273"/>
        </w:trPr>
        <w:tc>
          <w:tcPr>
            <w:tcW w:w="8613" w:type="dxa"/>
          </w:tcPr>
          <w:p w14:paraId="4C053D7A" w14:textId="77777777" w:rsidR="008F7BCB" w:rsidRPr="008F7BCB" w:rsidRDefault="008F7BCB">
            <w:pPr>
              <w:pStyle w:val="Default"/>
            </w:pPr>
            <w:r w:rsidRPr="008F7BCB">
              <w:t xml:space="preserve">Материалы позволяют оценить результаты профессиональной деятельности частично (заявка заполнена не в полном объеме, присутствуют расхождения между данными, указанными в заявке, и презентацией; для просмотра презентации требуется дополнительное скачивание, не отражены конкретные достижения, материалы носят избыточный характер и т.п.) </w:t>
            </w:r>
          </w:p>
        </w:tc>
        <w:tc>
          <w:tcPr>
            <w:tcW w:w="992" w:type="dxa"/>
          </w:tcPr>
          <w:p w14:paraId="00144F3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14BBC090" w14:textId="77777777" w:rsidTr="008F7BCB">
        <w:trPr>
          <w:trHeight w:val="247"/>
        </w:trPr>
        <w:tc>
          <w:tcPr>
            <w:tcW w:w="8613" w:type="dxa"/>
          </w:tcPr>
          <w:p w14:paraId="04B22B2B" w14:textId="77777777" w:rsidR="008F7BCB" w:rsidRPr="008F7BCB" w:rsidRDefault="008F7BCB">
            <w:pPr>
              <w:pStyle w:val="Default"/>
            </w:pPr>
            <w:r w:rsidRPr="008F7BCB">
              <w:t xml:space="preserve">Материалы позволяют оценить результаты профессиональной деятельности в полной мере </w:t>
            </w:r>
          </w:p>
        </w:tc>
        <w:tc>
          <w:tcPr>
            <w:tcW w:w="992" w:type="dxa"/>
          </w:tcPr>
          <w:p w14:paraId="422EB3F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01D70B04" w14:textId="77777777" w:rsidR="008F7BCB" w:rsidRPr="00D309BD" w:rsidRDefault="008F7BCB" w:rsidP="008F7BCB">
      <w:pPr>
        <w:pStyle w:val="Default"/>
        <w:rPr>
          <w:sz w:val="26"/>
          <w:szCs w:val="26"/>
        </w:rPr>
      </w:pPr>
    </w:p>
    <w:p w14:paraId="31CE3C7F" w14:textId="77777777" w:rsidR="008F7BCB" w:rsidRPr="00D309BD" w:rsidRDefault="008F7BCB" w:rsidP="008F7BCB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 xml:space="preserve">2) степень общественного признания заслуг участника (оценивается количество отзывов и публикаций, их уровень (муниципальный, региональный, межрегиональный, всероссийский, международный):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13BA95C7" w14:textId="77777777" w:rsidTr="008F7BCB">
        <w:trPr>
          <w:trHeight w:val="109"/>
        </w:trPr>
        <w:tc>
          <w:tcPr>
            <w:tcW w:w="8613" w:type="dxa"/>
          </w:tcPr>
          <w:p w14:paraId="4FF395C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4EC5C244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297F7907" w14:textId="77777777" w:rsidTr="008F7BCB">
        <w:trPr>
          <w:trHeight w:val="109"/>
        </w:trPr>
        <w:tc>
          <w:tcPr>
            <w:tcW w:w="8613" w:type="dxa"/>
          </w:tcPr>
          <w:p w14:paraId="7810BC6B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отсутствуют </w:t>
            </w:r>
          </w:p>
        </w:tc>
        <w:tc>
          <w:tcPr>
            <w:tcW w:w="954" w:type="dxa"/>
          </w:tcPr>
          <w:p w14:paraId="35195FD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5CE2DD8C" w14:textId="77777777" w:rsidTr="008F7BCB">
        <w:trPr>
          <w:trHeight w:val="385"/>
        </w:trPr>
        <w:tc>
          <w:tcPr>
            <w:tcW w:w="8613" w:type="dxa"/>
          </w:tcPr>
          <w:p w14:paraId="1A52CFEC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свидетельствуют о признании заслуг на уровне учреждения, муниципальном и (или) региональном уровнях </w:t>
            </w:r>
          </w:p>
        </w:tc>
        <w:tc>
          <w:tcPr>
            <w:tcW w:w="954" w:type="dxa"/>
          </w:tcPr>
          <w:p w14:paraId="75FF440F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4EAB0A0C" w14:textId="77777777" w:rsidTr="008F7BCB">
        <w:trPr>
          <w:trHeight w:val="385"/>
        </w:trPr>
        <w:tc>
          <w:tcPr>
            <w:tcW w:w="8613" w:type="dxa"/>
          </w:tcPr>
          <w:p w14:paraId="065A257F" w14:textId="77777777"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свидетельствуют о признании заслуг на межрегиональном, всероссийском и (или) международном уровнях </w:t>
            </w:r>
          </w:p>
        </w:tc>
        <w:tc>
          <w:tcPr>
            <w:tcW w:w="954" w:type="dxa"/>
          </w:tcPr>
          <w:p w14:paraId="4B5D2040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12AD3D30" w14:textId="77777777" w:rsidR="008F7BCB" w:rsidRPr="008F7BCB" w:rsidRDefault="008F7BCB" w:rsidP="008F7BCB">
      <w:pPr>
        <w:pStyle w:val="Default"/>
      </w:pPr>
    </w:p>
    <w:p w14:paraId="1B111136" w14:textId="77777777" w:rsidR="008F7BCB" w:rsidRPr="00D309BD" w:rsidRDefault="008F7BCB" w:rsidP="008F7BCB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 xml:space="preserve">3) компетентность, профессионализм и результативность работы (оценивается количество документов (грамот, дипломов, сертификатов и др.), подтверждающих профессиональные достижения, и их уровень);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315D1A2B" w14:textId="77777777" w:rsidTr="008F7BCB">
        <w:trPr>
          <w:trHeight w:val="109"/>
        </w:trPr>
        <w:tc>
          <w:tcPr>
            <w:tcW w:w="8613" w:type="dxa"/>
          </w:tcPr>
          <w:p w14:paraId="78CE15F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152E6ECB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093ADB1A" w14:textId="77777777" w:rsidTr="008F7BCB">
        <w:trPr>
          <w:trHeight w:val="247"/>
        </w:trPr>
        <w:tc>
          <w:tcPr>
            <w:tcW w:w="8613" w:type="dxa"/>
          </w:tcPr>
          <w:p w14:paraId="5BC1B4D8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достижения, подверженные соответствующими документами (копии грамот, сертификатов, дипломов), отсутствуют </w:t>
            </w:r>
          </w:p>
        </w:tc>
        <w:tc>
          <w:tcPr>
            <w:tcW w:w="954" w:type="dxa"/>
          </w:tcPr>
          <w:p w14:paraId="3143986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4D1EF501" w14:textId="77777777" w:rsidTr="008F7BCB">
        <w:trPr>
          <w:trHeight w:val="247"/>
        </w:trPr>
        <w:tc>
          <w:tcPr>
            <w:tcW w:w="8613" w:type="dxa"/>
          </w:tcPr>
          <w:p w14:paraId="31F41796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 оценены на уровне учреждения, муниципальном и (или) региональном уровне </w:t>
            </w:r>
          </w:p>
        </w:tc>
        <w:tc>
          <w:tcPr>
            <w:tcW w:w="954" w:type="dxa"/>
          </w:tcPr>
          <w:p w14:paraId="7C39B69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3F4FAAC7" w14:textId="77777777" w:rsidTr="008F7BCB">
        <w:trPr>
          <w:trHeight w:val="247"/>
        </w:trPr>
        <w:tc>
          <w:tcPr>
            <w:tcW w:w="8613" w:type="dxa"/>
          </w:tcPr>
          <w:p w14:paraId="37AA1715" w14:textId="77777777"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 оценены на межрегиональном, всероссийском и (или) международном уровнях </w:t>
            </w:r>
          </w:p>
        </w:tc>
        <w:tc>
          <w:tcPr>
            <w:tcW w:w="954" w:type="dxa"/>
          </w:tcPr>
          <w:p w14:paraId="134453CD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6E575CD2" w14:textId="77777777" w:rsidR="008F7BCB" w:rsidRPr="008F7BCB" w:rsidRDefault="008F7BCB" w:rsidP="008F7BCB">
      <w:pPr>
        <w:pStyle w:val="Default"/>
      </w:pPr>
    </w:p>
    <w:p w14:paraId="2890DDE6" w14:textId="77777777" w:rsidR="008F7BCB" w:rsidRPr="00D309BD" w:rsidRDefault="008F7BCB" w:rsidP="008F7BCB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 xml:space="preserve">4) использование актуальных и инновационных технологий и методов работы (оценивается умение применять в профессиональной деятельности современные технологии и программы):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B68FA1B" w14:textId="77777777" w:rsidTr="008F7BCB">
        <w:trPr>
          <w:trHeight w:val="109"/>
        </w:trPr>
        <w:tc>
          <w:tcPr>
            <w:tcW w:w="8613" w:type="dxa"/>
          </w:tcPr>
          <w:p w14:paraId="589D92E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3019734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7259EDDD" w14:textId="77777777" w:rsidTr="008F7BCB">
        <w:trPr>
          <w:trHeight w:val="247"/>
        </w:trPr>
        <w:tc>
          <w:tcPr>
            <w:tcW w:w="8613" w:type="dxa"/>
          </w:tcPr>
          <w:p w14:paraId="654FD34B" w14:textId="5B1E2461" w:rsidR="008F7BCB" w:rsidRPr="008F7BCB" w:rsidRDefault="008F7BCB">
            <w:pPr>
              <w:pStyle w:val="Default"/>
            </w:pPr>
            <w:r w:rsidRPr="008F7BCB">
              <w:t xml:space="preserve">Информационно-коммуникационные технологии, современные методы и техники в работе не применяются </w:t>
            </w:r>
            <w:r w:rsidR="00C135B6">
              <w:t>либо не представлены</w:t>
            </w:r>
          </w:p>
        </w:tc>
        <w:tc>
          <w:tcPr>
            <w:tcW w:w="954" w:type="dxa"/>
          </w:tcPr>
          <w:p w14:paraId="4269DD4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0744321C" w14:textId="77777777" w:rsidTr="008F7BCB">
        <w:trPr>
          <w:trHeight w:val="385"/>
        </w:trPr>
        <w:tc>
          <w:tcPr>
            <w:tcW w:w="8613" w:type="dxa"/>
          </w:tcPr>
          <w:p w14:paraId="7F071CA9" w14:textId="77777777" w:rsidR="008F7BCB" w:rsidRPr="008F7BCB" w:rsidRDefault="008F7BCB">
            <w:pPr>
              <w:pStyle w:val="Default"/>
            </w:pPr>
            <w:r w:rsidRPr="008F7BCB">
              <w:t xml:space="preserve">Применение информационно-коммуникационных технологий и современных методов работы не в полной мере свидетельствуют об их результативности </w:t>
            </w:r>
          </w:p>
        </w:tc>
        <w:tc>
          <w:tcPr>
            <w:tcW w:w="954" w:type="dxa"/>
          </w:tcPr>
          <w:p w14:paraId="4EE37674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02ABB6CC" w14:textId="77777777" w:rsidTr="008F7BCB">
        <w:trPr>
          <w:trHeight w:val="247"/>
        </w:trPr>
        <w:tc>
          <w:tcPr>
            <w:tcW w:w="8613" w:type="dxa"/>
          </w:tcPr>
          <w:p w14:paraId="5E431A36" w14:textId="77777777" w:rsidR="008F7BCB" w:rsidRPr="008F7BCB" w:rsidRDefault="008F7BCB">
            <w:pPr>
              <w:pStyle w:val="Default"/>
            </w:pPr>
            <w:r w:rsidRPr="008F7BCB">
              <w:t xml:space="preserve">Информационно-коммуникационные технологии и современные методы работы результативно применяются в деятельности </w:t>
            </w:r>
          </w:p>
        </w:tc>
        <w:tc>
          <w:tcPr>
            <w:tcW w:w="954" w:type="dxa"/>
          </w:tcPr>
          <w:p w14:paraId="4F5172BE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10906670" w14:textId="77777777" w:rsidR="008F7BCB" w:rsidRPr="008F7BCB" w:rsidRDefault="008F7BCB" w:rsidP="008F7BCB">
      <w:pPr>
        <w:pStyle w:val="Default"/>
      </w:pPr>
    </w:p>
    <w:p w14:paraId="0EB67E41" w14:textId="77777777" w:rsidR="008F7BCB" w:rsidRPr="00D309BD" w:rsidRDefault="008F7BCB" w:rsidP="008F7BCB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 xml:space="preserve">5) индивидуальный творческий стиль (оценивается навык обобщения опыта работы ведущих специалистов по направлению деятельности, использование авторских методик):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4657EA9D" w14:textId="77777777" w:rsidTr="008F7BCB">
        <w:trPr>
          <w:trHeight w:val="109"/>
        </w:trPr>
        <w:tc>
          <w:tcPr>
            <w:tcW w:w="8613" w:type="dxa"/>
          </w:tcPr>
          <w:p w14:paraId="0A164A80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1434BD8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0C798A12" w14:textId="77777777" w:rsidTr="008F7BCB">
        <w:trPr>
          <w:trHeight w:val="247"/>
        </w:trPr>
        <w:tc>
          <w:tcPr>
            <w:tcW w:w="8613" w:type="dxa"/>
          </w:tcPr>
          <w:p w14:paraId="35D06B91" w14:textId="77777777" w:rsidR="008F7BCB" w:rsidRPr="008F7BCB" w:rsidRDefault="008F7BCB">
            <w:pPr>
              <w:pStyle w:val="Default"/>
            </w:pPr>
            <w:r w:rsidRPr="008F7BCB">
              <w:t xml:space="preserve">Авторские работы (публикации, программы, методики, сценарии и т.п.) не используются </w:t>
            </w:r>
          </w:p>
        </w:tc>
        <w:tc>
          <w:tcPr>
            <w:tcW w:w="954" w:type="dxa"/>
          </w:tcPr>
          <w:p w14:paraId="17BB6E0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1A7A4F88" w14:textId="77777777" w:rsidTr="008F7BCB">
        <w:trPr>
          <w:trHeight w:val="385"/>
        </w:trPr>
        <w:tc>
          <w:tcPr>
            <w:tcW w:w="8613" w:type="dxa"/>
          </w:tcPr>
          <w:p w14:paraId="2DB2817F" w14:textId="2456549B" w:rsidR="008F7BCB" w:rsidRPr="008F7BCB" w:rsidRDefault="008F7BCB">
            <w:pPr>
              <w:pStyle w:val="Default"/>
            </w:pPr>
            <w:r w:rsidRPr="008F7BCB">
              <w:lastRenderedPageBreak/>
              <w:t xml:space="preserve">Применение авторских работ (публикации, программы, методики, сценарии, роли и т.п.) не в полной мере свидетельствуют об их результативности </w:t>
            </w:r>
            <w:r w:rsidR="00C135B6">
              <w:t>в работе участника</w:t>
            </w:r>
          </w:p>
        </w:tc>
        <w:tc>
          <w:tcPr>
            <w:tcW w:w="954" w:type="dxa"/>
          </w:tcPr>
          <w:p w14:paraId="341EBE61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237E13D9" w14:textId="77777777" w:rsidTr="008F7BCB">
        <w:trPr>
          <w:trHeight w:val="385"/>
        </w:trPr>
        <w:tc>
          <w:tcPr>
            <w:tcW w:w="8613" w:type="dxa"/>
          </w:tcPr>
          <w:p w14:paraId="6149C209" w14:textId="77777777" w:rsidR="008F7BCB" w:rsidRPr="008F7BCB" w:rsidRDefault="008F7BCB">
            <w:pPr>
              <w:pStyle w:val="Default"/>
            </w:pPr>
            <w:r w:rsidRPr="008F7BCB">
              <w:t xml:space="preserve">Авторские работы (публикации, программы, методики, сценарии, роли и т.п.) результативно применяются в работе участника и других специалистов в соответствующей сфере деятельности </w:t>
            </w:r>
          </w:p>
        </w:tc>
        <w:tc>
          <w:tcPr>
            <w:tcW w:w="954" w:type="dxa"/>
          </w:tcPr>
          <w:p w14:paraId="65A5C4DC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36CC4333" w14:textId="77777777" w:rsidR="008F7BCB" w:rsidRPr="00D309BD" w:rsidRDefault="008F7BCB" w:rsidP="008F7BCB">
      <w:pPr>
        <w:pStyle w:val="Default"/>
        <w:rPr>
          <w:sz w:val="26"/>
          <w:szCs w:val="26"/>
        </w:rPr>
      </w:pPr>
    </w:p>
    <w:p w14:paraId="553ACD6C" w14:textId="77777777" w:rsidR="008F7BCB" w:rsidRPr="00D309BD" w:rsidRDefault="008F7BCB" w:rsidP="008F7BCB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 xml:space="preserve">6) оригинальность и новизна подхода к материалу и его интерпретации (оценивается применение в профессиональной деятельности оригинальных форматов подачи материала):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DE5A0F1" w14:textId="77777777" w:rsidTr="008F7BCB">
        <w:trPr>
          <w:trHeight w:val="109"/>
        </w:trPr>
        <w:tc>
          <w:tcPr>
            <w:tcW w:w="8613" w:type="dxa"/>
          </w:tcPr>
          <w:p w14:paraId="4BE7968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0E86A146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172CAE0E" w14:textId="77777777" w:rsidTr="008F7BCB">
        <w:trPr>
          <w:trHeight w:val="247"/>
        </w:trPr>
        <w:tc>
          <w:tcPr>
            <w:tcW w:w="8613" w:type="dxa"/>
          </w:tcPr>
          <w:p w14:paraId="4D5C2553" w14:textId="77777777" w:rsidR="008F7BCB" w:rsidRPr="008F7BCB" w:rsidRDefault="008F7BCB">
            <w:pPr>
              <w:pStyle w:val="Default"/>
            </w:pPr>
            <w:r w:rsidRPr="008F7BCB">
              <w:t xml:space="preserve">Оригинальные форматы подачи материала в деятельности не применяются </w:t>
            </w:r>
          </w:p>
        </w:tc>
        <w:tc>
          <w:tcPr>
            <w:tcW w:w="954" w:type="dxa"/>
          </w:tcPr>
          <w:p w14:paraId="6310D0F2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010FA92F" w14:textId="77777777" w:rsidTr="008F7BCB">
        <w:trPr>
          <w:trHeight w:val="247"/>
        </w:trPr>
        <w:tc>
          <w:tcPr>
            <w:tcW w:w="8613" w:type="dxa"/>
          </w:tcPr>
          <w:p w14:paraId="281E1645" w14:textId="77777777" w:rsidR="008F7BCB" w:rsidRPr="008F7BCB" w:rsidRDefault="008F7BCB">
            <w:pPr>
              <w:pStyle w:val="Default"/>
            </w:pPr>
            <w:r w:rsidRPr="008F7BCB">
              <w:t xml:space="preserve">Интерпретация материала и формат подачи материала не в полной мере свидетельствуют об их результативности </w:t>
            </w:r>
          </w:p>
        </w:tc>
        <w:tc>
          <w:tcPr>
            <w:tcW w:w="954" w:type="dxa"/>
          </w:tcPr>
          <w:p w14:paraId="25491DF9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39F4DC2D" w14:textId="77777777" w:rsidTr="008F7BCB">
        <w:trPr>
          <w:trHeight w:val="247"/>
        </w:trPr>
        <w:tc>
          <w:tcPr>
            <w:tcW w:w="8613" w:type="dxa"/>
          </w:tcPr>
          <w:p w14:paraId="50DA2DBD" w14:textId="77777777" w:rsidR="008F7BCB" w:rsidRPr="008F7BCB" w:rsidRDefault="008F7BCB">
            <w:pPr>
              <w:pStyle w:val="Default"/>
            </w:pPr>
            <w:r w:rsidRPr="008F7BCB">
              <w:t xml:space="preserve">Интерпретация материала и формат подачи материала отличается оригинальностью и новизной </w:t>
            </w:r>
          </w:p>
        </w:tc>
        <w:tc>
          <w:tcPr>
            <w:tcW w:w="954" w:type="dxa"/>
          </w:tcPr>
          <w:p w14:paraId="5D19984E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14:paraId="01AF7D26" w14:textId="77777777" w:rsidR="008F7BCB" w:rsidRPr="00D309BD" w:rsidRDefault="008F7BCB" w:rsidP="008F7BCB">
      <w:pPr>
        <w:pStyle w:val="Default"/>
        <w:rPr>
          <w:sz w:val="26"/>
          <w:szCs w:val="26"/>
        </w:rPr>
      </w:pPr>
    </w:p>
    <w:p w14:paraId="4460C344" w14:textId="77777777" w:rsidR="008F7BCB" w:rsidRPr="00D309BD" w:rsidRDefault="008F7BCB" w:rsidP="008F7BCB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 xml:space="preserve">7) степень заинтересованности, личной инициативы участника в инновационном развитии учреждения и повышении престижа профессии (оценивается активность участия в реализации творческих проектов учреждения, организационно-техническом и информационном сопровождении мероприятий):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13"/>
        <w:gridCol w:w="954"/>
      </w:tblGrid>
      <w:tr w:rsidR="008F7BCB" w:rsidRPr="008F7BCB" w14:paraId="5131ED7F" w14:textId="77777777" w:rsidTr="008F7BCB">
        <w:trPr>
          <w:trHeight w:val="109"/>
        </w:trPr>
        <w:tc>
          <w:tcPr>
            <w:tcW w:w="8613" w:type="dxa"/>
          </w:tcPr>
          <w:p w14:paraId="4F2FE4D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14:paraId="7B6AF47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14:paraId="52419CDA" w14:textId="77777777" w:rsidTr="008F7BCB">
        <w:trPr>
          <w:trHeight w:val="385"/>
        </w:trPr>
        <w:tc>
          <w:tcPr>
            <w:tcW w:w="8613" w:type="dxa"/>
          </w:tcPr>
          <w:p w14:paraId="037100AD" w14:textId="77777777" w:rsidR="008F7BCB" w:rsidRPr="008F7BCB" w:rsidRDefault="008F7BCB">
            <w:pPr>
              <w:pStyle w:val="Default"/>
            </w:pPr>
            <w:r w:rsidRPr="008F7BCB">
              <w:t xml:space="preserve">Информация об участии в реализации творческих проектов учреждения и (или) организационно-техническом, информационном сопровождении мероприятий не представлена </w:t>
            </w:r>
          </w:p>
        </w:tc>
        <w:tc>
          <w:tcPr>
            <w:tcW w:w="954" w:type="dxa"/>
          </w:tcPr>
          <w:p w14:paraId="213390AA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14:paraId="138BC358" w14:textId="77777777" w:rsidTr="008F7BCB">
        <w:trPr>
          <w:trHeight w:val="385"/>
        </w:trPr>
        <w:tc>
          <w:tcPr>
            <w:tcW w:w="8613" w:type="dxa"/>
          </w:tcPr>
          <w:p w14:paraId="3A2B41E5" w14:textId="77777777" w:rsidR="008F7BCB" w:rsidRPr="008F7BCB" w:rsidRDefault="008F7BCB">
            <w:pPr>
              <w:pStyle w:val="Default"/>
            </w:pPr>
            <w:r w:rsidRPr="008F7BCB">
              <w:t xml:space="preserve">Участие в реализации творческих проектов учреждения и (или) организационно-техническом, информационном сопровождении мероприятий, проводимых на муниципальном уровне </w:t>
            </w:r>
          </w:p>
        </w:tc>
        <w:tc>
          <w:tcPr>
            <w:tcW w:w="954" w:type="dxa"/>
          </w:tcPr>
          <w:p w14:paraId="288BBAD8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14:paraId="2E59C44A" w14:textId="77777777" w:rsidTr="008F7BCB">
        <w:trPr>
          <w:trHeight w:val="385"/>
        </w:trPr>
        <w:tc>
          <w:tcPr>
            <w:tcW w:w="8613" w:type="dxa"/>
          </w:tcPr>
          <w:p w14:paraId="73D1B665" w14:textId="77777777" w:rsidR="008F7BCB" w:rsidRPr="008F7BCB" w:rsidRDefault="008F7BCB">
            <w:pPr>
              <w:pStyle w:val="Default"/>
            </w:pPr>
            <w:r w:rsidRPr="008F7BCB">
              <w:t xml:space="preserve">Участие в реализации творческих проектов учреждения и (или) организационно-техническом, информационном сопровождении мероприятий, проводимых на региональном уровне и выше </w:t>
            </w:r>
          </w:p>
        </w:tc>
        <w:tc>
          <w:tcPr>
            <w:tcW w:w="954" w:type="dxa"/>
          </w:tcPr>
          <w:p w14:paraId="4F4F4012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6 – 9</w:t>
            </w:r>
          </w:p>
        </w:tc>
      </w:tr>
      <w:tr w:rsidR="008F7BCB" w:rsidRPr="008F7BCB" w14:paraId="015B2B9A" w14:textId="77777777" w:rsidTr="008F7BCB">
        <w:trPr>
          <w:trHeight w:val="385"/>
        </w:trPr>
        <w:tc>
          <w:tcPr>
            <w:tcW w:w="8613" w:type="dxa"/>
          </w:tcPr>
          <w:p w14:paraId="44CC04E1" w14:textId="77777777" w:rsidR="008F7BCB" w:rsidRPr="008F7BCB" w:rsidRDefault="008F7BCB">
            <w:pPr>
              <w:pStyle w:val="Default"/>
            </w:pPr>
            <w:r w:rsidRPr="008F7BCB">
              <w:t xml:space="preserve">Участие в качестве инициатора, автора (соавтора) значимых творческих проектов учреждения, направленных на инновационное развитие учреждения регионального уровня и выше </w:t>
            </w:r>
          </w:p>
        </w:tc>
        <w:tc>
          <w:tcPr>
            <w:tcW w:w="954" w:type="dxa"/>
          </w:tcPr>
          <w:p w14:paraId="61E3F5D7" w14:textId="77777777" w:rsidR="008F7BCB" w:rsidRPr="008F7BCB" w:rsidRDefault="008F7BCB" w:rsidP="008F7BCB">
            <w:pPr>
              <w:pStyle w:val="Default"/>
              <w:jc w:val="center"/>
            </w:pPr>
            <w:r w:rsidRPr="008F7BCB">
              <w:t>10</w:t>
            </w:r>
          </w:p>
        </w:tc>
      </w:tr>
    </w:tbl>
    <w:p w14:paraId="21A4550A" w14:textId="77777777" w:rsidR="008F7BCB" w:rsidRPr="008F7BCB" w:rsidRDefault="008F7BCB" w:rsidP="0014317F">
      <w:pPr>
        <w:pStyle w:val="Default"/>
        <w:ind w:firstLine="709"/>
        <w:jc w:val="both"/>
      </w:pPr>
    </w:p>
    <w:p w14:paraId="385F2CE9" w14:textId="3E5FA49A" w:rsidR="00CD04E1" w:rsidRPr="00D309BD" w:rsidRDefault="008F7BCB" w:rsidP="005300A3">
      <w:pPr>
        <w:pStyle w:val="Default"/>
        <w:ind w:firstLine="709"/>
        <w:jc w:val="both"/>
        <w:rPr>
          <w:sz w:val="26"/>
          <w:szCs w:val="26"/>
        </w:rPr>
      </w:pPr>
      <w:r w:rsidRPr="00D309BD">
        <w:rPr>
          <w:sz w:val="26"/>
          <w:szCs w:val="26"/>
        </w:rPr>
        <w:t>Каждый критерий оценивается по десятибалльной шкале, баллы суммируются. Рейтинг участников формируется от наибольшей суммы баллов к наименьшей отдельно по номинациям</w:t>
      </w:r>
      <w:r w:rsidR="005300A3" w:rsidRPr="00D309BD">
        <w:rPr>
          <w:sz w:val="26"/>
          <w:szCs w:val="26"/>
        </w:rPr>
        <w:t xml:space="preserve">. </w:t>
      </w:r>
      <w:r w:rsidR="00CD04E1" w:rsidRPr="00D309BD">
        <w:rPr>
          <w:sz w:val="26"/>
          <w:szCs w:val="26"/>
        </w:rPr>
        <w:t>Комиссия определяет</w:t>
      </w:r>
      <w:r w:rsidR="00CC33D9" w:rsidRPr="00D309BD">
        <w:rPr>
          <w:sz w:val="26"/>
          <w:szCs w:val="26"/>
        </w:rPr>
        <w:t xml:space="preserve"> не более одного победителя в каждой номинации</w:t>
      </w:r>
      <w:r w:rsidR="00283BE6" w:rsidRPr="00D309BD">
        <w:rPr>
          <w:sz w:val="26"/>
          <w:szCs w:val="26"/>
        </w:rPr>
        <w:t xml:space="preserve"> в срок </w:t>
      </w:r>
      <w:r w:rsidR="00283BE6" w:rsidRPr="00D309BD">
        <w:rPr>
          <w:b/>
          <w:sz w:val="26"/>
          <w:szCs w:val="26"/>
        </w:rPr>
        <w:t xml:space="preserve">до </w:t>
      </w:r>
      <w:r w:rsidR="00381EE4" w:rsidRPr="00D309BD">
        <w:rPr>
          <w:b/>
          <w:sz w:val="26"/>
          <w:szCs w:val="26"/>
        </w:rPr>
        <w:t>2</w:t>
      </w:r>
      <w:r w:rsidR="00C135B6" w:rsidRPr="00D309BD">
        <w:rPr>
          <w:b/>
          <w:sz w:val="26"/>
          <w:szCs w:val="26"/>
        </w:rPr>
        <w:t>5</w:t>
      </w:r>
      <w:r w:rsidR="00283BE6" w:rsidRPr="00D309BD">
        <w:rPr>
          <w:b/>
          <w:sz w:val="26"/>
          <w:szCs w:val="26"/>
        </w:rPr>
        <w:t xml:space="preserve"> января 202</w:t>
      </w:r>
      <w:r w:rsidR="00F837CA" w:rsidRPr="00D309BD">
        <w:rPr>
          <w:b/>
          <w:sz w:val="26"/>
          <w:szCs w:val="26"/>
        </w:rPr>
        <w:t>4</w:t>
      </w:r>
      <w:r w:rsidR="00283BE6" w:rsidRPr="00D309BD">
        <w:rPr>
          <w:b/>
          <w:sz w:val="26"/>
          <w:szCs w:val="26"/>
        </w:rPr>
        <w:t xml:space="preserve"> года</w:t>
      </w:r>
      <w:r w:rsidR="00CD04E1" w:rsidRPr="00D309BD">
        <w:rPr>
          <w:sz w:val="26"/>
          <w:szCs w:val="26"/>
        </w:rPr>
        <w:t>.</w:t>
      </w:r>
    </w:p>
    <w:p w14:paraId="364AC88A" w14:textId="77777777" w:rsidR="005300A3" w:rsidRPr="00D309BD" w:rsidRDefault="005300A3" w:rsidP="001431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FC28DA" w14:textId="77777777" w:rsidR="00477C0A" w:rsidRPr="00D309BD" w:rsidRDefault="00CD04E1" w:rsidP="001431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09BD">
        <w:rPr>
          <w:rFonts w:ascii="Times New Roman" w:hAnsi="Times New Roman" w:cs="Times New Roman"/>
          <w:b/>
          <w:sz w:val="26"/>
          <w:szCs w:val="26"/>
        </w:rPr>
        <w:t>6</w:t>
      </w:r>
      <w:r w:rsidR="00477C0A" w:rsidRPr="00D309BD">
        <w:rPr>
          <w:rFonts w:ascii="Times New Roman" w:hAnsi="Times New Roman" w:cs="Times New Roman"/>
          <w:b/>
          <w:sz w:val="26"/>
          <w:szCs w:val="26"/>
        </w:rPr>
        <w:t>. Награждение</w:t>
      </w:r>
    </w:p>
    <w:p w14:paraId="7DB82169" w14:textId="6F5E8573" w:rsidR="00CD04E1" w:rsidRPr="00D309BD" w:rsidRDefault="0014317F" w:rsidP="00143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309BD">
        <w:rPr>
          <w:rFonts w:ascii="Times New Roman" w:hAnsi="Times New Roman" w:cs="Times New Roman"/>
          <w:sz w:val="26"/>
          <w:szCs w:val="26"/>
        </w:rPr>
        <w:t xml:space="preserve">Победители </w:t>
      </w:r>
      <w:r w:rsidR="00D309BD">
        <w:rPr>
          <w:rFonts w:ascii="Times New Roman" w:hAnsi="Times New Roman" w:cs="Times New Roman"/>
          <w:sz w:val="26"/>
          <w:szCs w:val="26"/>
        </w:rPr>
        <w:t xml:space="preserve">Конкурса </w:t>
      </w:r>
      <w:r w:rsidRPr="00D309BD">
        <w:rPr>
          <w:rFonts w:ascii="Times New Roman" w:hAnsi="Times New Roman" w:cs="Times New Roman"/>
          <w:sz w:val="26"/>
          <w:szCs w:val="26"/>
        </w:rPr>
        <w:t>награждаются Дипломами и денежными премиями (или ценными подарками).</w:t>
      </w:r>
    </w:p>
    <w:p w14:paraId="1BE6C0D8" w14:textId="77777777" w:rsidR="00CD04E1" w:rsidRPr="0014317F" w:rsidRDefault="00CD04E1" w:rsidP="00143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80D025" w14:textId="77777777" w:rsidR="00A66CC6" w:rsidRDefault="00A66C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EBE05B1" w14:textId="77777777" w:rsidR="00CD04E1" w:rsidRDefault="00CD04E1" w:rsidP="00CD04E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14:paraId="060AA035" w14:textId="77777777" w:rsidR="00A66CC6" w:rsidRDefault="00A66CC6" w:rsidP="00A66CC6">
      <w:pPr>
        <w:pStyle w:val="Default"/>
        <w:ind w:left="4678"/>
        <w:rPr>
          <w:sz w:val="28"/>
          <w:szCs w:val="28"/>
        </w:rPr>
      </w:pPr>
    </w:p>
    <w:p w14:paraId="60B0B631" w14:textId="77777777" w:rsidR="00CD04E1" w:rsidRDefault="00CD04E1" w:rsidP="00A66CC6">
      <w:pPr>
        <w:pStyle w:val="Default"/>
        <w:ind w:left="467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6CC6">
        <w:rPr>
          <w:sz w:val="28"/>
          <w:szCs w:val="28"/>
        </w:rPr>
        <w:t>комитет</w:t>
      </w:r>
      <w:r>
        <w:rPr>
          <w:sz w:val="28"/>
          <w:szCs w:val="28"/>
        </w:rPr>
        <w:t xml:space="preserve"> по культуре и </w:t>
      </w:r>
      <w:r w:rsidR="00A66CC6">
        <w:rPr>
          <w:sz w:val="28"/>
          <w:szCs w:val="28"/>
        </w:rPr>
        <w:t xml:space="preserve">туризму </w:t>
      </w:r>
      <w:r w:rsidR="00A66CC6" w:rsidRPr="00721CE6">
        <w:rPr>
          <w:sz w:val="28"/>
          <w:szCs w:val="28"/>
        </w:rPr>
        <w:t>Администрации Змеиногорского района Алтайского края</w:t>
      </w:r>
      <w:r>
        <w:rPr>
          <w:sz w:val="28"/>
          <w:szCs w:val="28"/>
        </w:rPr>
        <w:t xml:space="preserve"> на конкурс «Лучший работник культуры года» в номинации</w:t>
      </w:r>
    </w:p>
    <w:p w14:paraId="764A64B1" w14:textId="77777777" w:rsidR="00CD04E1" w:rsidRDefault="00CD04E1" w:rsidP="00CD04E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 </w:t>
      </w:r>
    </w:p>
    <w:p w14:paraId="1F05D3E9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номинации)</w:t>
      </w:r>
    </w:p>
    <w:p w14:paraId="3D9F63FE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________________________________,</w:t>
      </w:r>
    </w:p>
    <w:p w14:paraId="26CBD2A7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(Ф.И.О. в родительном падеже)</w:t>
      </w:r>
    </w:p>
    <w:p w14:paraId="745D202A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33A7E0BF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должности)</w:t>
      </w:r>
    </w:p>
    <w:p w14:paraId="4A65D208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3F376428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4B0A37E9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учреждения)</w:t>
      </w:r>
    </w:p>
    <w:p w14:paraId="620FB644" w14:textId="77777777"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14:paraId="0FD039A1" w14:textId="77777777"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(субъект Российской Федерации)</w:t>
      </w:r>
    </w:p>
    <w:p w14:paraId="423F90AF" w14:textId="77777777" w:rsidR="00A66CC6" w:rsidRDefault="00A66CC6" w:rsidP="00CD04E1">
      <w:pPr>
        <w:pStyle w:val="Default"/>
        <w:rPr>
          <w:sz w:val="28"/>
          <w:szCs w:val="28"/>
        </w:rPr>
      </w:pPr>
    </w:p>
    <w:p w14:paraId="1B9E5016" w14:textId="77777777" w:rsidR="00CD04E1" w:rsidRDefault="00590129" w:rsidP="00A66CC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14:paraId="23730C8C" w14:textId="77777777" w:rsidR="00CD04E1" w:rsidRPr="00A66CC6" w:rsidRDefault="00CD04E1" w:rsidP="00A66CC6">
      <w:pPr>
        <w:pStyle w:val="Default"/>
        <w:jc w:val="both"/>
        <w:rPr>
          <w:color w:val="auto"/>
          <w:sz w:val="28"/>
          <w:szCs w:val="28"/>
        </w:rPr>
      </w:pPr>
      <w:r w:rsidRPr="00A66CC6">
        <w:rPr>
          <w:color w:val="auto"/>
          <w:sz w:val="28"/>
          <w:szCs w:val="28"/>
        </w:rPr>
        <w:t xml:space="preserve">Я, ________________________________________________________, </w:t>
      </w:r>
    </w:p>
    <w:p w14:paraId="0FB52550" w14:textId="77777777" w:rsidR="00CD04E1" w:rsidRPr="00A66CC6" w:rsidRDefault="00CD04E1" w:rsidP="00A66CC6">
      <w:pPr>
        <w:pStyle w:val="Default"/>
        <w:jc w:val="center"/>
        <w:rPr>
          <w:color w:val="auto"/>
          <w:sz w:val="18"/>
          <w:szCs w:val="18"/>
        </w:rPr>
      </w:pPr>
      <w:r w:rsidRPr="00A66CC6">
        <w:rPr>
          <w:color w:val="auto"/>
          <w:sz w:val="18"/>
          <w:szCs w:val="18"/>
        </w:rPr>
        <w:t>(фамилия, имя, отчество)</w:t>
      </w:r>
    </w:p>
    <w:p w14:paraId="3365285C" w14:textId="77777777" w:rsidR="00CD04E1" w:rsidRPr="00A66CC6" w:rsidRDefault="00CD04E1" w:rsidP="00A66CC6">
      <w:pPr>
        <w:pStyle w:val="Default"/>
        <w:jc w:val="both"/>
        <w:rPr>
          <w:color w:val="auto"/>
          <w:sz w:val="27"/>
          <w:szCs w:val="27"/>
        </w:rPr>
      </w:pPr>
      <w:r w:rsidRPr="00A66CC6">
        <w:rPr>
          <w:color w:val="auto"/>
          <w:sz w:val="28"/>
          <w:szCs w:val="28"/>
        </w:rPr>
        <w:t xml:space="preserve">даю согласие на участие в </w:t>
      </w:r>
      <w:r w:rsidR="00A66CC6" w:rsidRPr="00A66CC6">
        <w:rPr>
          <w:color w:val="auto"/>
          <w:sz w:val="28"/>
          <w:szCs w:val="28"/>
        </w:rPr>
        <w:t>районном конкурсе профессионального ма</w:t>
      </w:r>
      <w:r w:rsidRPr="00A66CC6">
        <w:rPr>
          <w:color w:val="auto"/>
          <w:sz w:val="28"/>
          <w:szCs w:val="28"/>
        </w:rPr>
        <w:t xml:space="preserve">стерства на звание «Лучший работник культуры года», </w:t>
      </w:r>
      <w:r w:rsidR="00A66CC6" w:rsidRPr="00A66CC6">
        <w:rPr>
          <w:color w:val="auto"/>
          <w:sz w:val="28"/>
          <w:szCs w:val="28"/>
        </w:rPr>
        <w:t>использо</w:t>
      </w:r>
      <w:r w:rsidRPr="00A66CC6">
        <w:rPr>
          <w:color w:val="auto"/>
          <w:sz w:val="28"/>
          <w:szCs w:val="28"/>
        </w:rPr>
        <w:t xml:space="preserve">вание </w:t>
      </w:r>
      <w:r w:rsidR="00A66CC6" w:rsidRPr="00A66CC6">
        <w:rPr>
          <w:color w:val="auto"/>
          <w:sz w:val="28"/>
          <w:szCs w:val="28"/>
        </w:rPr>
        <w:t>сведений, представленных в анкете,</w:t>
      </w:r>
      <w:r w:rsidRPr="00A66CC6">
        <w:rPr>
          <w:color w:val="auto"/>
          <w:sz w:val="28"/>
          <w:szCs w:val="28"/>
        </w:rPr>
        <w:t xml:space="preserve"> в некоммерч</w:t>
      </w:r>
      <w:r w:rsidR="00A66CC6" w:rsidRPr="00A66CC6">
        <w:rPr>
          <w:color w:val="auto"/>
          <w:sz w:val="28"/>
          <w:szCs w:val="28"/>
        </w:rPr>
        <w:t>еских целях для размещения в Ин</w:t>
      </w:r>
      <w:r w:rsidRPr="00A66CC6">
        <w:rPr>
          <w:color w:val="auto"/>
          <w:sz w:val="28"/>
          <w:szCs w:val="28"/>
        </w:rPr>
        <w:t>тернете, буклетах и периодических изданиях с возможностью редакторской обработки</w:t>
      </w:r>
      <w:r w:rsidRPr="00A66CC6">
        <w:rPr>
          <w:color w:val="auto"/>
          <w:sz w:val="27"/>
          <w:szCs w:val="27"/>
        </w:rPr>
        <w:t xml:space="preserve">. </w:t>
      </w:r>
    </w:p>
    <w:p w14:paraId="4ACA1109" w14:textId="77777777" w:rsidR="00CD04E1" w:rsidRDefault="00CD04E1" w:rsidP="00CD04E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«____» __________ 20____ г. </w:t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>
        <w:rPr>
          <w:sz w:val="28"/>
          <w:szCs w:val="28"/>
        </w:rPr>
        <w:t xml:space="preserve">__________________ </w:t>
      </w:r>
    </w:p>
    <w:p w14:paraId="44FC6847" w14:textId="77777777" w:rsidR="00CD04E1" w:rsidRDefault="00A66CC6" w:rsidP="00CD04E1">
      <w:pPr>
        <w:pStyle w:val="Defaul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D04E1">
        <w:rPr>
          <w:sz w:val="18"/>
          <w:szCs w:val="18"/>
        </w:rPr>
        <w:t xml:space="preserve">(подпись) </w:t>
      </w:r>
    </w:p>
    <w:p w14:paraId="223935C0" w14:textId="77777777" w:rsidR="002C3B88" w:rsidRDefault="002C3B88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sz w:val="18"/>
          <w:szCs w:val="18"/>
        </w:rPr>
        <w:br w:type="page"/>
      </w:r>
    </w:p>
    <w:p w14:paraId="07CFC4F2" w14:textId="77777777" w:rsidR="002C3B88" w:rsidRPr="002C3B88" w:rsidRDefault="002C3B88" w:rsidP="002C3B88">
      <w:pPr>
        <w:pStyle w:val="Default"/>
        <w:jc w:val="right"/>
        <w:rPr>
          <w:sz w:val="28"/>
          <w:szCs w:val="28"/>
        </w:rPr>
      </w:pPr>
      <w:r w:rsidRPr="002C3B88">
        <w:rPr>
          <w:sz w:val="28"/>
          <w:szCs w:val="28"/>
        </w:rPr>
        <w:lastRenderedPageBreak/>
        <w:t>Приложение 2</w:t>
      </w:r>
    </w:p>
    <w:p w14:paraId="48C32240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105BCC8" w14:textId="77777777" w:rsidR="002C3B88" w:rsidRPr="002C3B88" w:rsidRDefault="002C3B88" w:rsidP="002C3B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27FBBA" w14:textId="77777777" w:rsidR="002C3B88" w:rsidRDefault="002C3B88" w:rsidP="002C3B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характеристика </w:t>
      </w:r>
    </w:p>
    <w:p w14:paraId="1CF0FBD2" w14:textId="77777777" w:rsidR="002C3B88" w:rsidRPr="002C3B88" w:rsidRDefault="002C3B88" w:rsidP="002C3B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 и творческой деятельности</w:t>
      </w:r>
    </w:p>
    <w:p w14:paraId="63F95FC8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0DC7A35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5493B70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ФИО (полностью)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</w:t>
      </w:r>
    </w:p>
    <w:p w14:paraId="757A1F0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Должность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</w:t>
      </w:r>
    </w:p>
    <w:p w14:paraId="6904A26F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Место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</w:t>
      </w:r>
    </w:p>
    <w:p w14:paraId="71D86F56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Номинация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____________________________________________________</w:t>
      </w:r>
    </w:p>
    <w:p w14:paraId="17342F7B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Муниципальное образование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</w:t>
      </w:r>
    </w:p>
    <w:p w14:paraId="480E314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Населенный пункт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</w:t>
      </w:r>
    </w:p>
    <w:p w14:paraId="6384BE4A" w14:textId="60C43F89" w:rsid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Профессиональные достижения за 202</w:t>
      </w:r>
      <w:r w:rsidR="00872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 </w:t>
      </w:r>
      <w:r w:rsidRPr="002C3B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(не более 1500 знаков, ВАЖНО - без деления на абзацы)</w:t>
      </w:r>
    </w:p>
    <w:p w14:paraId="76850CBF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4702DB" w14:textId="77777777" w:rsid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Образование (образовательная организация, год окончания)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</w:t>
      </w:r>
    </w:p>
    <w:p w14:paraId="644574FB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</w:p>
    <w:p w14:paraId="57A5B0D3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Стаж работы по профессии (полных лет)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</w:t>
      </w:r>
    </w:p>
    <w:p w14:paraId="0A7D8139" w14:textId="77777777"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 Имеющиеся награды (наименование и год получения) - </w:t>
      </w:r>
      <w:r w:rsidRPr="002C3B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ВАЖНО - без деления текста на абзацы</w:t>
      </w:r>
    </w:p>
    <w:p w14:paraId="0BD310C5" w14:textId="77777777" w:rsidR="002C3B88" w:rsidRDefault="002C3B88" w:rsidP="002C3B88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</w:t>
      </w:r>
    </w:p>
    <w:p w14:paraId="3B371DB9" w14:textId="77777777" w:rsidR="002C3B88" w:rsidRPr="002C3B88" w:rsidRDefault="002C3B88" w:rsidP="002C3B88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C3B88" w:rsidRPr="002C3B88" w:rsidSect="00F55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98"/>
    <w:rsid w:val="0009499D"/>
    <w:rsid w:val="000B1F84"/>
    <w:rsid w:val="000C29D6"/>
    <w:rsid w:val="000D57A9"/>
    <w:rsid w:val="00100F28"/>
    <w:rsid w:val="00137402"/>
    <w:rsid w:val="0014317F"/>
    <w:rsid w:val="00154B29"/>
    <w:rsid w:val="001B73E1"/>
    <w:rsid w:val="002602E2"/>
    <w:rsid w:val="00283BE6"/>
    <w:rsid w:val="002C3B88"/>
    <w:rsid w:val="002F6186"/>
    <w:rsid w:val="00381EE4"/>
    <w:rsid w:val="004568F2"/>
    <w:rsid w:val="00477C0A"/>
    <w:rsid w:val="005229A0"/>
    <w:rsid w:val="005300A3"/>
    <w:rsid w:val="00590129"/>
    <w:rsid w:val="00713C98"/>
    <w:rsid w:val="00721CE6"/>
    <w:rsid w:val="007A498E"/>
    <w:rsid w:val="0085389B"/>
    <w:rsid w:val="00853D2C"/>
    <w:rsid w:val="00872CD6"/>
    <w:rsid w:val="008B21B8"/>
    <w:rsid w:val="008F7BCB"/>
    <w:rsid w:val="00951108"/>
    <w:rsid w:val="00A66CC6"/>
    <w:rsid w:val="00A71157"/>
    <w:rsid w:val="00AE563C"/>
    <w:rsid w:val="00B31BB0"/>
    <w:rsid w:val="00BC7687"/>
    <w:rsid w:val="00C135B6"/>
    <w:rsid w:val="00CC33D9"/>
    <w:rsid w:val="00CD04E1"/>
    <w:rsid w:val="00D309BD"/>
    <w:rsid w:val="00D46E2D"/>
    <w:rsid w:val="00DA0432"/>
    <w:rsid w:val="00DD4857"/>
    <w:rsid w:val="00E4705F"/>
    <w:rsid w:val="00E93899"/>
    <w:rsid w:val="00EF6DCF"/>
    <w:rsid w:val="00F02B01"/>
    <w:rsid w:val="00F55328"/>
    <w:rsid w:val="00F83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6EF55"/>
  <w15:docId w15:val="{BAA1FA8E-B9C4-4A00-A45A-9B0B3BE6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6E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rm-required">
    <w:name w:val="form-required"/>
    <w:basedOn w:val="a0"/>
    <w:rsid w:val="002C3B88"/>
  </w:style>
  <w:style w:type="paragraph" w:styleId="a3">
    <w:name w:val="Balloon Text"/>
    <w:basedOn w:val="a"/>
    <w:link w:val="a4"/>
    <w:uiPriority w:val="99"/>
    <w:semiHidden/>
    <w:unhideWhenUsed/>
    <w:rsid w:val="00100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0F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92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7FD8F-2721-464F-97BE-C9084C21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</cp:revision>
  <cp:lastPrinted>2021-12-23T01:26:00Z</cp:lastPrinted>
  <dcterms:created xsi:type="dcterms:W3CDTF">2024-01-10T03:18:00Z</dcterms:created>
  <dcterms:modified xsi:type="dcterms:W3CDTF">2024-01-10T03:18:00Z</dcterms:modified>
</cp:coreProperties>
</file>